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31" w:rsidRDefault="007A126D">
      <w:pPr>
        <w:pStyle w:val="p1"/>
        <w:shd w:val="clear" w:color="auto" w:fill="FFFFFF"/>
        <w:spacing w:before="0" w:beforeAutospacing="0" w:after="0" w:afterAutospacing="0"/>
        <w:ind w:left="470" w:hanging="23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ПУБЛИЧНЫЙ ОТЧЕТ ПРЕДСЕДАТЕЛЯ ПЕРВИЧНОЙ ПРОФСОЮЗНОЙ ОРГАНИЗАЦИИ </w:t>
      </w:r>
    </w:p>
    <w:p w:rsidR="006A2631" w:rsidRDefault="007A126D">
      <w:pPr>
        <w:pStyle w:val="p1"/>
        <w:shd w:val="clear" w:color="auto" w:fill="FFFFFF"/>
        <w:spacing w:before="0" w:beforeAutospacing="0" w:after="0" w:afterAutospacing="0"/>
        <w:ind w:left="470" w:hanging="23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Петровой Елены Васильевны</w:t>
      </w:r>
    </w:p>
    <w:p w:rsidR="006A2631" w:rsidRDefault="007A126D">
      <w:pPr>
        <w:pStyle w:val="p1"/>
        <w:shd w:val="clear" w:color="auto" w:fill="FFFFFF"/>
        <w:spacing w:before="0" w:beforeAutospacing="0" w:after="0" w:afterAutospacing="0"/>
        <w:ind w:left="470" w:hanging="238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МБДОУ «Детский сад № 34» за 202</w:t>
      </w:r>
      <w:r w:rsidR="00C21067">
        <w:rPr>
          <w:rStyle w:val="s1"/>
          <w:b/>
          <w:bCs/>
          <w:color w:val="000000"/>
          <w:sz w:val="28"/>
          <w:szCs w:val="28"/>
        </w:rPr>
        <w:t>3</w:t>
      </w:r>
      <w:bookmarkStart w:id="0" w:name="_GoBack"/>
      <w:bookmarkEnd w:id="0"/>
      <w:r>
        <w:rPr>
          <w:rStyle w:val="s1"/>
          <w:b/>
          <w:bCs/>
          <w:color w:val="000000"/>
          <w:sz w:val="28"/>
          <w:szCs w:val="28"/>
        </w:rPr>
        <w:t xml:space="preserve"> год</w:t>
      </w:r>
    </w:p>
    <w:p w:rsidR="006A2631" w:rsidRDefault="006A2631">
      <w:pPr>
        <w:pStyle w:val="p1"/>
        <w:shd w:val="clear" w:color="auto" w:fill="FFFFFF"/>
        <w:spacing w:before="0" w:beforeAutospacing="0" w:after="0" w:afterAutospacing="0"/>
        <w:ind w:left="470" w:hanging="238"/>
        <w:jc w:val="center"/>
        <w:rPr>
          <w:rStyle w:val="s1"/>
          <w:b/>
          <w:bCs/>
          <w:color w:val="000000"/>
          <w:sz w:val="28"/>
          <w:szCs w:val="28"/>
        </w:rPr>
      </w:pPr>
    </w:p>
    <w:p w:rsidR="006A2631" w:rsidRDefault="007A126D">
      <w:pPr>
        <w:pStyle w:val="p1"/>
        <w:shd w:val="clear" w:color="auto" w:fill="FFFFFF"/>
        <w:spacing w:before="0" w:beforeAutospacing="0" w:after="0" w:afterAutospacing="0"/>
        <w:ind w:firstLine="230"/>
        <w:contextualSpacing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Первичная профсоюзная организация является структурным звеном – организации профсоюзов работников народного образования.</w:t>
      </w:r>
    </w:p>
    <w:p w:rsidR="006A2631" w:rsidRDefault="007A126D">
      <w:pPr>
        <w:pStyle w:val="p1"/>
        <w:shd w:val="clear" w:color="auto" w:fill="FFFFFF"/>
        <w:spacing w:before="0" w:beforeAutospacing="0" w:after="0" w:afterAutospacing="0"/>
        <w:ind w:firstLine="230"/>
        <w:contextualSpacing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В </w:t>
      </w:r>
      <w:r>
        <w:rPr>
          <w:rStyle w:val="s1"/>
          <w:color w:val="000000"/>
          <w:sz w:val="28"/>
          <w:szCs w:val="28"/>
        </w:rPr>
        <w:t>своей деятельности первичная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законодательством, нормативными актами.</w:t>
      </w:r>
    </w:p>
    <w:p w:rsidR="006A2631" w:rsidRDefault="007A126D">
      <w:pPr>
        <w:pStyle w:val="p1"/>
        <w:shd w:val="clear" w:color="auto" w:fill="FFFFFF"/>
        <w:spacing w:before="0" w:beforeAutospacing="0" w:after="0" w:afterAutospacing="0"/>
        <w:ind w:firstLine="230"/>
        <w:contextualSpacing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Основными целями профсоюза является предс</w:t>
      </w:r>
      <w:r>
        <w:rPr>
          <w:rStyle w:val="s1"/>
          <w:color w:val="000000"/>
          <w:sz w:val="28"/>
          <w:szCs w:val="28"/>
        </w:rPr>
        <w:t>тавительство и защита социально-трудовых прав и профессиональных интересов членов профсоюза.</w:t>
      </w:r>
    </w:p>
    <w:p w:rsidR="006A2631" w:rsidRDefault="006A2631">
      <w:pPr>
        <w:pStyle w:val="p2"/>
        <w:shd w:val="clear" w:color="auto" w:fill="FFFFFF"/>
        <w:spacing w:before="0" w:beforeAutospacing="0" w:after="0" w:afterAutospacing="0"/>
        <w:ind w:firstLine="230"/>
        <w:contextualSpacing/>
        <w:jc w:val="center"/>
        <w:rPr>
          <w:rStyle w:val="s3"/>
          <w:b/>
          <w:bCs/>
          <w:color w:val="000000"/>
          <w:sz w:val="28"/>
          <w:szCs w:val="28"/>
        </w:rPr>
      </w:pPr>
    </w:p>
    <w:p w:rsidR="006A2631" w:rsidRDefault="007A126D">
      <w:pPr>
        <w:pStyle w:val="p2"/>
        <w:shd w:val="clear" w:color="auto" w:fill="FFFFFF"/>
        <w:spacing w:before="0" w:beforeAutospacing="0" w:after="0" w:afterAutospacing="0"/>
        <w:ind w:firstLine="230"/>
        <w:contextualSpacing/>
        <w:jc w:val="center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8"/>
          <w:szCs w:val="28"/>
        </w:rPr>
        <w:t>Краткая характеристика организации</w:t>
      </w:r>
    </w:p>
    <w:p w:rsidR="006A2631" w:rsidRDefault="007A126D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По данным на 25.01.2024 г. в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Cs/>
          <w:color w:val="000000"/>
          <w:sz w:val="28"/>
          <w:szCs w:val="28"/>
        </w:rPr>
        <w:t>МБДОУ «Детский сад № 34»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4"/>
          <w:color w:val="000000"/>
          <w:sz w:val="28"/>
          <w:szCs w:val="28"/>
        </w:rPr>
        <w:t xml:space="preserve"> работает 89 человек.</w:t>
      </w:r>
    </w:p>
    <w:p w:rsidR="006A2631" w:rsidRDefault="007A126D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На учете в профсоюзной организации </w:t>
      </w:r>
      <w:r>
        <w:rPr>
          <w:rStyle w:val="s1"/>
          <w:bCs/>
          <w:color w:val="000000"/>
          <w:sz w:val="28"/>
          <w:szCs w:val="28"/>
        </w:rPr>
        <w:t>МБДОУ «Детский с</w:t>
      </w:r>
      <w:r>
        <w:rPr>
          <w:rStyle w:val="s1"/>
          <w:bCs/>
          <w:color w:val="000000"/>
          <w:sz w:val="28"/>
          <w:szCs w:val="28"/>
        </w:rPr>
        <w:t>ад № 34»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4"/>
          <w:color w:val="000000"/>
          <w:sz w:val="28"/>
          <w:szCs w:val="28"/>
        </w:rPr>
        <w:t xml:space="preserve">  на 25.01.2024 год состоит 89 человек. Общий процент охвата профсоюзным членством составляет 100%.</w:t>
      </w:r>
      <w:r>
        <w:rPr>
          <w:rStyle w:val="apple-converted-space"/>
          <w:color w:val="C00000"/>
          <w:sz w:val="28"/>
          <w:szCs w:val="28"/>
        </w:rPr>
        <w:t> </w:t>
      </w:r>
    </w:p>
    <w:p w:rsidR="006A2631" w:rsidRDefault="007A126D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Профсоюзный комитет</w:t>
      </w:r>
      <w:r>
        <w:rPr>
          <w:rStyle w:val="s1"/>
          <w:bCs/>
          <w:color w:val="000000"/>
          <w:sz w:val="28"/>
          <w:szCs w:val="28"/>
        </w:rPr>
        <w:t xml:space="preserve"> МБДОУ</w:t>
      </w:r>
      <w:r>
        <w:rPr>
          <w:color w:val="000000"/>
          <w:sz w:val="28"/>
          <w:szCs w:val="28"/>
        </w:rPr>
        <w:t xml:space="preserve"> состоит из 6 человек: </w:t>
      </w:r>
    </w:p>
    <w:p w:rsidR="006A2631" w:rsidRDefault="007A12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Петрова Е. В., Малаштанова О. А., Устинова В. Н., Росликова Н. В.,     Апаева О. В., Кутырева А. </w:t>
      </w:r>
      <w:r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6A2631" w:rsidRDefault="007A126D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Вся работа профсоюзного комитета проводится в тесном сотрудничестве с администрацией дошкольного учреждения, взаимоподдержка и взаимовыручка определяет стиль взаимоотношений между руководителем и профсоюзным комитетом.</w:t>
      </w:r>
    </w:p>
    <w:p w:rsidR="006A2631" w:rsidRDefault="007A126D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профсоюзного комитета</w:t>
      </w:r>
      <w:r>
        <w:rPr>
          <w:color w:val="000000"/>
          <w:sz w:val="28"/>
          <w:szCs w:val="28"/>
        </w:rPr>
        <w:t xml:space="preserve"> осуществляется в соответствии с планом работы на 2023-2024 учебный год.</w:t>
      </w:r>
    </w:p>
    <w:p w:rsidR="006A2631" w:rsidRDefault="007A126D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соблюдением законодательства по охране труда, созданием безопасных и здоровых условий труда в нашем дошкольном учреждении является важным направлением в работе нашей профс</w:t>
      </w:r>
      <w:r>
        <w:rPr>
          <w:color w:val="000000"/>
          <w:sz w:val="28"/>
          <w:szCs w:val="28"/>
        </w:rPr>
        <w:t>оюзной организации. Обязанность по организации безопасных условий труда, проверки знаний работников и наших воспитанников возложена на руководителя и комиссию по охране труда, созданную из представителей работодателя и членов профсоюзного комитета.</w:t>
      </w:r>
    </w:p>
    <w:p w:rsidR="006A2631" w:rsidRDefault="007A126D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члены профсоюзной организации имеют право на защиту их социально - трудовых прав и профессиональных интересов. Реализацию этого права осуществляет профсоюзный комитет и заведующий </w:t>
      </w:r>
      <w:r>
        <w:rPr>
          <w:rStyle w:val="s1"/>
          <w:bCs/>
          <w:color w:val="000000"/>
          <w:sz w:val="28"/>
          <w:szCs w:val="28"/>
        </w:rPr>
        <w:t xml:space="preserve">МБДОУ 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color w:val="000000"/>
          <w:sz w:val="28"/>
          <w:szCs w:val="28"/>
        </w:rPr>
        <w:t>путём</w:t>
      </w:r>
      <w:r>
        <w:rPr>
          <w:color w:val="000000"/>
          <w:sz w:val="28"/>
          <w:szCs w:val="28"/>
        </w:rPr>
        <w:t xml:space="preserve"> подписания соглашения по охране труда.</w:t>
      </w:r>
    </w:p>
    <w:p w:rsidR="006A2631" w:rsidRDefault="007A126D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Ежегодно председател</w:t>
      </w:r>
      <w:r>
        <w:rPr>
          <w:color w:val="000000"/>
          <w:sz w:val="28"/>
          <w:szCs w:val="28"/>
        </w:rPr>
        <w:t xml:space="preserve">ь ППО и заведующий отчитываются по итогам выполнение коллективного договора на общем собрании работников нашего  учреждения. С целью осведомления об условиях труда и ситуаций на рабочих местах, председатель ППО ежедневно общается с работниками </w:t>
      </w:r>
      <w:r>
        <w:rPr>
          <w:rStyle w:val="s1"/>
          <w:bCs/>
          <w:color w:val="000000"/>
          <w:sz w:val="28"/>
          <w:szCs w:val="28"/>
        </w:rPr>
        <w:t>МБДОУ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Cs/>
          <w:color w:val="000000"/>
          <w:sz w:val="28"/>
          <w:szCs w:val="28"/>
        </w:rPr>
        <w:t>«Детск</w:t>
      </w:r>
      <w:r>
        <w:rPr>
          <w:rStyle w:val="s1"/>
          <w:bCs/>
          <w:color w:val="000000"/>
          <w:sz w:val="28"/>
          <w:szCs w:val="28"/>
        </w:rPr>
        <w:t xml:space="preserve">ий сад № 34», а также </w:t>
      </w:r>
      <w:r>
        <w:rPr>
          <w:color w:val="000000"/>
          <w:sz w:val="28"/>
          <w:szCs w:val="28"/>
        </w:rPr>
        <w:t xml:space="preserve">принимает участие в работе комиссии </w:t>
      </w:r>
      <w:r>
        <w:rPr>
          <w:color w:val="000000"/>
          <w:sz w:val="28"/>
          <w:szCs w:val="28"/>
        </w:rPr>
        <w:lastRenderedPageBreak/>
        <w:t>по оценке выполнения работ сотрудниками по установлению  стимулирующих выплат работникам.</w:t>
      </w:r>
    </w:p>
    <w:p w:rsidR="006A2631" w:rsidRDefault="007A126D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сентябре 2023 года рабочей группой профсоюзного комитета проверены трудовые книжки на своевременность офор</w:t>
      </w:r>
      <w:r>
        <w:rPr>
          <w:color w:val="000000"/>
          <w:sz w:val="28"/>
          <w:szCs w:val="28"/>
        </w:rPr>
        <w:t>мления записей в них. График предоставления ежегодных оплачиваемых отпусков составляется работодателем с учетом мнения профсоюзного комитета не позднее 15 декабря.</w:t>
      </w:r>
    </w:p>
    <w:p w:rsidR="006A2631" w:rsidRDefault="007A126D">
      <w:pPr>
        <w:pStyle w:val="p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Своевременно по графику, утвержденному руководителем, педагоги </w:t>
      </w:r>
      <w:r>
        <w:rPr>
          <w:rStyle w:val="s1"/>
          <w:bCs/>
          <w:color w:val="000000"/>
          <w:sz w:val="28"/>
          <w:szCs w:val="28"/>
        </w:rPr>
        <w:t>МБДОУ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Cs/>
          <w:color w:val="000000"/>
          <w:sz w:val="28"/>
          <w:szCs w:val="28"/>
        </w:rPr>
        <w:t xml:space="preserve">«Детский сад № 34» </w:t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вышают свою профессиональную квалификацию и в назначенные сроки проходят аттестацию.</w:t>
      </w:r>
    </w:p>
    <w:p w:rsidR="006A2631" w:rsidRDefault="007A126D">
      <w:pPr>
        <w:pStyle w:val="p3"/>
        <w:shd w:val="clear" w:color="auto" w:fill="FFFFFF"/>
        <w:spacing w:before="0" w:beforeAutospacing="0" w:after="0" w:afterAutospacing="0"/>
        <w:ind w:firstLineChars="284" w:firstLine="79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Вся деятельность профкома на виду всего коллектива. Помощником в информировании членов профсоюзной организации является профсоюзный уголок.</w:t>
      </w:r>
    </w:p>
    <w:p w:rsidR="006A2631" w:rsidRDefault="007A126D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Заседания профсоюзного комитета</w:t>
      </w:r>
      <w:r>
        <w:rPr>
          <w:color w:val="000000"/>
          <w:sz w:val="28"/>
          <w:szCs w:val="28"/>
        </w:rPr>
        <w:t xml:space="preserve"> проводятся систематически. На них выносятся вопросы соблюдения трудового законодательства администрацией  учреждения, охраны труда, обсуждаются социально - бытовые проблемы, идет подготовка культурно - массовых мероприятий.</w:t>
      </w:r>
    </w:p>
    <w:p w:rsidR="006A2631" w:rsidRDefault="007A126D">
      <w:pPr>
        <w:pStyle w:val="p3"/>
        <w:shd w:val="clear" w:color="auto" w:fill="FFFFFF"/>
        <w:spacing w:before="0" w:beforeAutospacing="0" w:after="0" w:afterAutospacing="0"/>
        <w:ind w:firstLineChars="235" w:firstLine="65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уделяем особое внимание проб</w:t>
      </w:r>
      <w:r>
        <w:rPr>
          <w:color w:val="000000"/>
          <w:sz w:val="28"/>
          <w:szCs w:val="28"/>
        </w:rPr>
        <w:t>лемам молодежи, вовлекая ее в свои ряды. Наши педагоги принимают активное участие во всевозможных профессиональных конкурсах, семинарах.</w:t>
      </w:r>
    </w:p>
    <w:p w:rsidR="006A2631" w:rsidRDefault="007A126D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Финансовая работа в нашей ППО проводится в соответствии с Уставом профсоюза. Денежные средства со своего счета для пров</w:t>
      </w:r>
      <w:r>
        <w:rPr>
          <w:color w:val="000000"/>
          <w:sz w:val="28"/>
          <w:szCs w:val="28"/>
        </w:rPr>
        <w:t>едения запланированных мероприятий снимаются по заявке.</w:t>
      </w:r>
    </w:p>
    <w:p w:rsidR="006A2631" w:rsidRDefault="007A126D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Традиционными стали поздравления с юбилеями. Для этого оформлен стенд в профсоюзном уголке и проводятся торжественные поздравления.</w:t>
      </w:r>
    </w:p>
    <w:p w:rsidR="006A2631" w:rsidRDefault="007A126D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и профсоюзный комитет уделяют большое внимание культур</w:t>
      </w:r>
      <w:r>
        <w:rPr>
          <w:color w:val="000000"/>
          <w:sz w:val="28"/>
          <w:szCs w:val="28"/>
        </w:rPr>
        <w:t>но - массовой работе: празднованию Дня дошкольного работника, Праздничные «огоньки», чествование юбиляров, посещение культурных мероприятий (театр, кино, концерты).</w:t>
      </w:r>
    </w:p>
    <w:p w:rsidR="006A2631" w:rsidRDefault="007A126D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года профсоюзный комитет:</w:t>
      </w:r>
    </w:p>
    <w:p w:rsidR="006A2631" w:rsidRDefault="007A126D">
      <w:pPr>
        <w:pStyle w:val="p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осуществляет проверку соглашения по охране труда; </w:t>
      </w:r>
    </w:p>
    <w:p w:rsidR="006A2631" w:rsidRDefault="007A126D">
      <w:pPr>
        <w:pStyle w:val="p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контролирует прохождение сотрудниками медицинского осмотра;</w:t>
      </w:r>
    </w:p>
    <w:p w:rsidR="006A2631" w:rsidRDefault="007A126D">
      <w:pPr>
        <w:pStyle w:val="p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контроль по выполнению коллективного договора.</w:t>
      </w:r>
    </w:p>
    <w:p w:rsidR="006A2631" w:rsidRDefault="007A126D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На 2024 год </w:t>
      </w:r>
      <w:r>
        <w:rPr>
          <w:color w:val="000000"/>
          <w:sz w:val="28"/>
          <w:szCs w:val="28"/>
        </w:rPr>
        <w:t xml:space="preserve"> профсоюзный комитет ставит следующие задачи:</w:t>
      </w:r>
    </w:p>
    <w:p w:rsidR="006A2631" w:rsidRDefault="007A126D">
      <w:pPr>
        <w:pStyle w:val="p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продолжать работу по объединению усилий и координации действий профсоюзной</w:t>
      </w:r>
      <w:r>
        <w:rPr>
          <w:color w:val="000000"/>
          <w:sz w:val="28"/>
          <w:szCs w:val="28"/>
        </w:rPr>
        <w:t xml:space="preserve"> организации по защите социально - трудовых, профессиональных прав и интересов членов профсоюза;</w:t>
      </w:r>
    </w:p>
    <w:p w:rsidR="006A2631" w:rsidRDefault="007A126D">
      <w:pPr>
        <w:pStyle w:val="p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способствовать сплочению коллектива, развитию взаимоуважения, взаимовыручки и взаимопомощи в коллективе; </w:t>
      </w:r>
    </w:p>
    <w:p w:rsidR="006A2631" w:rsidRDefault="007A126D">
      <w:pPr>
        <w:pStyle w:val="p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участвовать в профессиональных и профсоюзных </w:t>
      </w:r>
      <w:r>
        <w:rPr>
          <w:color w:val="000000"/>
          <w:sz w:val="28"/>
          <w:szCs w:val="28"/>
        </w:rPr>
        <w:t>конкурсах.</w:t>
      </w:r>
    </w:p>
    <w:p w:rsidR="006A2631" w:rsidRDefault="007A126D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s7"/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>Динамика профсоюзного членства за 2023 год осталась неизменной и составляет 100%.</w:t>
      </w:r>
    </w:p>
    <w:p w:rsidR="006A2631" w:rsidRDefault="006A2631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s7"/>
          <w:color w:val="000000"/>
          <w:sz w:val="28"/>
          <w:szCs w:val="28"/>
        </w:rPr>
      </w:pPr>
    </w:p>
    <w:p w:rsidR="006A2631" w:rsidRDefault="007A126D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 xml:space="preserve">Председатель ППО Петрова Е.В. </w:t>
      </w:r>
    </w:p>
    <w:sectPr w:rsidR="006A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26D" w:rsidRDefault="007A126D">
      <w:pPr>
        <w:spacing w:line="240" w:lineRule="auto"/>
      </w:pPr>
      <w:r>
        <w:separator/>
      </w:r>
    </w:p>
  </w:endnote>
  <w:endnote w:type="continuationSeparator" w:id="0">
    <w:p w:rsidR="007A126D" w:rsidRDefault="007A12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26D" w:rsidRDefault="007A126D">
      <w:pPr>
        <w:spacing w:after="0"/>
      </w:pPr>
      <w:r>
        <w:separator/>
      </w:r>
    </w:p>
  </w:footnote>
  <w:footnote w:type="continuationSeparator" w:id="0">
    <w:p w:rsidR="007A126D" w:rsidRDefault="007A12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A58"/>
    <w:rsid w:val="00045DD2"/>
    <w:rsid w:val="00061F27"/>
    <w:rsid w:val="00084CCC"/>
    <w:rsid w:val="000C50D5"/>
    <w:rsid w:val="000C6630"/>
    <w:rsid w:val="00167085"/>
    <w:rsid w:val="001B4FEB"/>
    <w:rsid w:val="001E1E76"/>
    <w:rsid w:val="00204FD1"/>
    <w:rsid w:val="002117CB"/>
    <w:rsid w:val="00307ACA"/>
    <w:rsid w:val="003220ED"/>
    <w:rsid w:val="003242C3"/>
    <w:rsid w:val="00391364"/>
    <w:rsid w:val="00396758"/>
    <w:rsid w:val="003A7A9F"/>
    <w:rsid w:val="003B5DD6"/>
    <w:rsid w:val="003B7FAE"/>
    <w:rsid w:val="003D1B42"/>
    <w:rsid w:val="003F6602"/>
    <w:rsid w:val="004E645A"/>
    <w:rsid w:val="00547389"/>
    <w:rsid w:val="005737C2"/>
    <w:rsid w:val="00592F0D"/>
    <w:rsid w:val="00651A46"/>
    <w:rsid w:val="006A2631"/>
    <w:rsid w:val="006E45D2"/>
    <w:rsid w:val="00751FD1"/>
    <w:rsid w:val="007A126D"/>
    <w:rsid w:val="007A7B50"/>
    <w:rsid w:val="007D5E63"/>
    <w:rsid w:val="007E4118"/>
    <w:rsid w:val="0080003A"/>
    <w:rsid w:val="00812E05"/>
    <w:rsid w:val="008146B5"/>
    <w:rsid w:val="008256DC"/>
    <w:rsid w:val="00846180"/>
    <w:rsid w:val="0087021C"/>
    <w:rsid w:val="00880F59"/>
    <w:rsid w:val="008921FD"/>
    <w:rsid w:val="008C0DFD"/>
    <w:rsid w:val="00931D4A"/>
    <w:rsid w:val="00AA5A58"/>
    <w:rsid w:val="00AD1E69"/>
    <w:rsid w:val="00AE4EE2"/>
    <w:rsid w:val="00BB42DE"/>
    <w:rsid w:val="00BC5CB2"/>
    <w:rsid w:val="00C01569"/>
    <w:rsid w:val="00C04F3D"/>
    <w:rsid w:val="00C064CD"/>
    <w:rsid w:val="00C21067"/>
    <w:rsid w:val="00C863E0"/>
    <w:rsid w:val="00D11B17"/>
    <w:rsid w:val="00D24243"/>
    <w:rsid w:val="00DF7BFC"/>
    <w:rsid w:val="00E03856"/>
    <w:rsid w:val="00E03CBF"/>
    <w:rsid w:val="00E819D1"/>
    <w:rsid w:val="00E97248"/>
    <w:rsid w:val="00FD007F"/>
    <w:rsid w:val="00FE422F"/>
    <w:rsid w:val="359F6253"/>
    <w:rsid w:val="4F12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23F16-0366-4DF4-A6BA-1BB0E701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</w:style>
  <w:style w:type="character" w:customStyle="1" w:styleId="s3">
    <w:name w:val="s3"/>
    <w:basedOn w:val="a0"/>
  </w:style>
  <w:style w:type="paragraph" w:customStyle="1" w:styleId="p3">
    <w:name w:val="p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</w:style>
  <w:style w:type="character" w:customStyle="1" w:styleId="apple-converted-space">
    <w:name w:val="apple-converted-space"/>
    <w:basedOn w:val="a0"/>
  </w:style>
  <w:style w:type="character" w:customStyle="1" w:styleId="s7">
    <w:name w:val="s7"/>
    <w:basedOn w:val="a0"/>
  </w:style>
  <w:style w:type="character" w:customStyle="1" w:styleId="s8">
    <w:name w:val="s8"/>
    <w:basedOn w:val="a0"/>
  </w:style>
  <w:style w:type="paragraph" w:customStyle="1" w:styleId="p5">
    <w:name w:val="p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Учетная запись Майкрософт</cp:lastModifiedBy>
  <cp:revision>3</cp:revision>
  <cp:lastPrinted>2024-01-25T13:20:00Z</cp:lastPrinted>
  <dcterms:created xsi:type="dcterms:W3CDTF">2017-01-21T15:58:00Z</dcterms:created>
  <dcterms:modified xsi:type="dcterms:W3CDTF">2024-02-12T12:59:00Z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028EF8D914994C6098BBB9D5951770F1_12</vt:lpwstr>
  </property>
</Properties>
</file>