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71" w:hanging="238"/>
        <w:jc w:val="center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ПУБЛИЧНЫЙ ОТЧЕТ ПРЕДСЕДАТЕЛЯ ПЕРВИЧНОЙ ПРОФСОЮЗНОЙ ОРГАНИЗАЦИИ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71" w:hanging="238"/>
        <w:jc w:val="center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Лавреновой Дианы Александровны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71" w:hanging="238"/>
        <w:jc w:val="center"/>
        <w:textAlignment w:val="auto"/>
        <w:rPr>
          <w:rStyle w:val="5"/>
          <w:b/>
          <w:bCs/>
          <w:color w:val="000000"/>
          <w:sz w:val="28"/>
          <w:szCs w:val="28"/>
        </w:rPr>
      </w:pPr>
      <w:r>
        <w:rPr>
          <w:rStyle w:val="5"/>
          <w:b/>
          <w:bCs/>
          <w:color w:val="000000"/>
          <w:sz w:val="28"/>
          <w:szCs w:val="28"/>
        </w:rPr>
        <w:t>МБДОУ «Детский сад № 34» за 2022 год</w:t>
      </w:r>
    </w:p>
    <w:p>
      <w:pPr>
        <w:pStyle w:val="4"/>
        <w:shd w:val="clear" w:color="auto" w:fill="FFFFFF"/>
        <w:spacing w:before="0" w:beforeAutospacing="0" w:after="0" w:afterAutospacing="0"/>
        <w:ind w:left="0" w:leftChars="0" w:firstLine="660" w:firstLineChars="0"/>
        <w:contextualSpacing/>
        <w:jc w:val="both"/>
        <w:rPr>
          <w:rStyle w:val="5"/>
          <w:b w:val="0"/>
          <w:bCs w:val="0"/>
          <w:color w:val="000000"/>
          <w:sz w:val="28"/>
          <w:szCs w:val="28"/>
        </w:rPr>
      </w:pPr>
      <w:r>
        <w:rPr>
          <w:rStyle w:val="5"/>
          <w:b w:val="0"/>
          <w:bCs w:val="0"/>
          <w:color w:val="000000"/>
          <w:sz w:val="28"/>
          <w:szCs w:val="28"/>
        </w:rPr>
        <w:t>Первичная профсоюзная организация является структурным звеном – организации профсоюзов работников народного образования.</w:t>
      </w:r>
    </w:p>
    <w:p>
      <w:pPr>
        <w:pStyle w:val="4"/>
        <w:shd w:val="clear" w:color="auto" w:fill="FFFFFF"/>
        <w:spacing w:before="0" w:beforeAutospacing="0" w:after="0" w:afterAutospacing="0"/>
        <w:ind w:left="0" w:leftChars="0" w:firstLine="660" w:firstLineChars="0"/>
        <w:contextualSpacing/>
        <w:jc w:val="both"/>
        <w:rPr>
          <w:rStyle w:val="5"/>
          <w:b w:val="0"/>
          <w:bCs w:val="0"/>
          <w:color w:val="000000"/>
          <w:sz w:val="28"/>
          <w:szCs w:val="28"/>
        </w:rPr>
      </w:pPr>
      <w:r>
        <w:rPr>
          <w:rStyle w:val="5"/>
          <w:b w:val="0"/>
          <w:bCs w:val="0"/>
          <w:color w:val="000000"/>
          <w:sz w:val="28"/>
          <w:szCs w:val="28"/>
        </w:rPr>
        <w:t>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</w:t>
      </w:r>
    </w:p>
    <w:p>
      <w:pPr>
        <w:pStyle w:val="4"/>
        <w:shd w:val="clear" w:color="auto" w:fill="FFFFFF"/>
        <w:spacing w:before="0" w:beforeAutospacing="0" w:after="0" w:afterAutospacing="0"/>
        <w:ind w:left="0" w:leftChars="0" w:firstLine="660" w:firstLineChars="0"/>
        <w:contextualSpacing/>
        <w:jc w:val="both"/>
        <w:rPr>
          <w:b w:val="0"/>
          <w:bCs w:val="0"/>
          <w:color w:val="000000"/>
          <w:sz w:val="28"/>
          <w:szCs w:val="28"/>
        </w:rPr>
      </w:pPr>
      <w:r>
        <w:rPr>
          <w:rStyle w:val="5"/>
          <w:b w:val="0"/>
          <w:bCs w:val="0"/>
          <w:color w:val="000000"/>
          <w:sz w:val="28"/>
          <w:szCs w:val="28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>
      <w:pPr>
        <w:pStyle w:val="6"/>
        <w:shd w:val="clear" w:color="auto" w:fill="FFFFFF"/>
        <w:spacing w:before="0" w:beforeAutospacing="0" w:after="0" w:afterAutospacing="0"/>
        <w:ind w:firstLine="230"/>
        <w:contextualSpacing/>
        <w:jc w:val="center"/>
        <w:rPr>
          <w:b w:val="0"/>
          <w:bCs w:val="0"/>
          <w:color w:val="000000"/>
          <w:sz w:val="28"/>
          <w:szCs w:val="28"/>
        </w:rPr>
      </w:pPr>
      <w:r>
        <w:rPr>
          <w:rStyle w:val="8"/>
          <w:b w:val="0"/>
          <w:bCs w:val="0"/>
          <w:color w:val="000000"/>
          <w:sz w:val="28"/>
          <w:szCs w:val="28"/>
        </w:rPr>
        <w:t>Краткая характеристика организации</w:t>
      </w:r>
    </w:p>
    <w:p>
      <w:pPr>
        <w:pStyle w:val="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По данным на </w:t>
      </w:r>
      <w:r>
        <w:rPr>
          <w:rStyle w:val="10"/>
          <w:rFonts w:hint="default"/>
          <w:color w:val="000000"/>
          <w:sz w:val="28"/>
          <w:szCs w:val="28"/>
          <w:lang w:val="ru-RU"/>
        </w:rPr>
        <w:t>01</w:t>
      </w:r>
      <w:r>
        <w:rPr>
          <w:rStyle w:val="10"/>
          <w:color w:val="000000"/>
          <w:sz w:val="28"/>
          <w:szCs w:val="28"/>
        </w:rPr>
        <w:t>.02.202</w:t>
      </w:r>
      <w:r>
        <w:rPr>
          <w:rStyle w:val="10"/>
          <w:rFonts w:hint="default"/>
          <w:color w:val="000000"/>
          <w:sz w:val="28"/>
          <w:szCs w:val="28"/>
          <w:lang w:val="ru-RU"/>
        </w:rPr>
        <w:t>3</w:t>
      </w:r>
      <w:r>
        <w:rPr>
          <w:rStyle w:val="10"/>
          <w:color w:val="000000"/>
          <w:sz w:val="28"/>
          <w:szCs w:val="28"/>
        </w:rPr>
        <w:t xml:space="preserve"> г. в</w:t>
      </w:r>
      <w:r>
        <w:rPr>
          <w:rStyle w:val="5"/>
          <w:b/>
          <w:bCs/>
          <w:color w:val="000000"/>
          <w:sz w:val="28"/>
          <w:szCs w:val="28"/>
        </w:rPr>
        <w:t xml:space="preserve"> </w:t>
      </w:r>
      <w:r>
        <w:rPr>
          <w:rStyle w:val="5"/>
          <w:bCs/>
          <w:color w:val="000000"/>
          <w:sz w:val="28"/>
          <w:szCs w:val="28"/>
        </w:rPr>
        <w:t>МБДОУ «Детский сад № 34»</w:t>
      </w:r>
      <w:r>
        <w:rPr>
          <w:rStyle w:val="5"/>
          <w:b/>
          <w:bCs/>
          <w:color w:val="000000"/>
          <w:sz w:val="28"/>
          <w:szCs w:val="28"/>
        </w:rPr>
        <w:t xml:space="preserve"> </w:t>
      </w:r>
      <w:r>
        <w:rPr>
          <w:rStyle w:val="10"/>
          <w:color w:val="000000"/>
          <w:sz w:val="28"/>
          <w:szCs w:val="28"/>
        </w:rPr>
        <w:t xml:space="preserve"> работает 8</w:t>
      </w:r>
      <w:r>
        <w:rPr>
          <w:rStyle w:val="10"/>
          <w:rFonts w:hint="default"/>
          <w:color w:val="000000"/>
          <w:sz w:val="28"/>
          <w:szCs w:val="28"/>
          <w:lang w:val="ru-RU"/>
        </w:rPr>
        <w:t>7</w:t>
      </w:r>
      <w:r>
        <w:rPr>
          <w:rStyle w:val="10"/>
          <w:color w:val="000000"/>
          <w:sz w:val="28"/>
          <w:szCs w:val="28"/>
        </w:rPr>
        <w:t xml:space="preserve"> человек.</w:t>
      </w:r>
    </w:p>
    <w:p>
      <w:pPr>
        <w:pStyle w:val="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На учете в профсоюзной организации </w:t>
      </w:r>
      <w:r>
        <w:rPr>
          <w:rStyle w:val="5"/>
          <w:bCs/>
          <w:color w:val="000000"/>
          <w:sz w:val="28"/>
          <w:szCs w:val="28"/>
        </w:rPr>
        <w:t>МБДОУ «Детский сад № 34»</w:t>
      </w:r>
      <w:r>
        <w:rPr>
          <w:rStyle w:val="5"/>
          <w:b/>
          <w:bCs/>
          <w:color w:val="000000"/>
          <w:sz w:val="28"/>
          <w:szCs w:val="28"/>
        </w:rPr>
        <w:t xml:space="preserve"> </w:t>
      </w:r>
      <w:r>
        <w:rPr>
          <w:rStyle w:val="10"/>
          <w:color w:val="000000"/>
          <w:sz w:val="28"/>
          <w:szCs w:val="28"/>
        </w:rPr>
        <w:t xml:space="preserve">  на </w:t>
      </w:r>
      <w:r>
        <w:rPr>
          <w:rStyle w:val="10"/>
          <w:rFonts w:hint="default"/>
          <w:color w:val="000000"/>
          <w:sz w:val="28"/>
          <w:szCs w:val="28"/>
          <w:lang w:val="ru-RU"/>
        </w:rPr>
        <w:t>01</w:t>
      </w:r>
      <w:r>
        <w:rPr>
          <w:rStyle w:val="10"/>
          <w:color w:val="000000"/>
          <w:sz w:val="28"/>
          <w:szCs w:val="28"/>
        </w:rPr>
        <w:t>.02.202</w:t>
      </w:r>
      <w:r>
        <w:rPr>
          <w:rStyle w:val="10"/>
          <w:rFonts w:hint="default"/>
          <w:color w:val="000000"/>
          <w:sz w:val="28"/>
          <w:szCs w:val="28"/>
          <w:lang w:val="ru-RU"/>
        </w:rPr>
        <w:t>3</w:t>
      </w:r>
      <w:r>
        <w:rPr>
          <w:rStyle w:val="10"/>
          <w:color w:val="000000"/>
          <w:sz w:val="28"/>
          <w:szCs w:val="28"/>
        </w:rPr>
        <w:t xml:space="preserve"> год состоит 8</w:t>
      </w:r>
      <w:r>
        <w:rPr>
          <w:rStyle w:val="10"/>
          <w:rFonts w:hint="default"/>
          <w:color w:val="000000"/>
          <w:sz w:val="28"/>
          <w:szCs w:val="28"/>
          <w:lang w:val="ru-RU"/>
        </w:rPr>
        <w:t>7</w:t>
      </w:r>
      <w:r>
        <w:rPr>
          <w:rStyle w:val="10"/>
          <w:color w:val="000000"/>
          <w:sz w:val="28"/>
          <w:szCs w:val="28"/>
        </w:rPr>
        <w:t xml:space="preserve"> человек. Общий процент охвата профсоюзным членством составляет 100%.</w:t>
      </w:r>
      <w:r>
        <w:rPr>
          <w:rStyle w:val="11"/>
          <w:color w:val="C00000"/>
          <w:sz w:val="28"/>
          <w:szCs w:val="28"/>
        </w:rPr>
        <w:t> </w:t>
      </w:r>
    </w:p>
    <w:p>
      <w:pPr>
        <w:pStyle w:val="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Профсоюзный комитет</w:t>
      </w:r>
      <w:r>
        <w:rPr>
          <w:rStyle w:val="5"/>
          <w:bCs/>
          <w:color w:val="000000"/>
          <w:sz w:val="28"/>
          <w:szCs w:val="28"/>
        </w:rPr>
        <w:t xml:space="preserve"> МБДОУ</w:t>
      </w:r>
      <w:r>
        <w:rPr>
          <w:color w:val="000000"/>
          <w:sz w:val="28"/>
          <w:szCs w:val="28"/>
        </w:rPr>
        <w:t xml:space="preserve"> состоит из 7 человек: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Лавренова Д. А., Малаштанова О. Ю., Устинова В. Н., Росликова Н. В.,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Холоденина С</w:t>
      </w:r>
      <w:r>
        <w:rPr>
          <w:rFonts w:ascii="Times New Roman" w:hAnsi="Times New Roman" w:cs="Times New Roman"/>
          <w:color w:val="000000"/>
          <w:sz w:val="28"/>
          <w:szCs w:val="28"/>
        </w:rPr>
        <w:t>. Н., Петрова Е. В., Апаева О. В.</w:t>
      </w:r>
    </w:p>
    <w:p>
      <w:pPr>
        <w:pStyle w:val="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Вся работа  профсоюзного  комитета проводится в тесном сотрудничестве с администрацией дошкольного учреждения так, как взаимоподдержка  и взаимовыручка определяет стиль взаимоотношений между руководителем и профсоюзным комитетом.</w:t>
      </w:r>
    </w:p>
    <w:p>
      <w:pPr>
        <w:pStyle w:val="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профсоюзного комитета осуществляется в соответствии с планом работы на 2022-2023 учебный год.</w:t>
      </w:r>
    </w:p>
    <w:p>
      <w:pPr>
        <w:pStyle w:val="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над соблюдением законодательства по охране труда, созданием безопасных и здоровых условий труда в нашем дошкольном учреждении - является важным направлением в работе нашей профсоюзной организации. Обязанность по организации безопасных условий труда, проверки знаний работников и наших воспитанников возложена на руководителя и комиссию по охране труда, созданную из представителей работодателя и членов профсоюзного комитета.</w:t>
      </w:r>
    </w:p>
    <w:p>
      <w:pPr>
        <w:pStyle w:val="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 и заведующий </w:t>
      </w:r>
      <w:r>
        <w:rPr>
          <w:rStyle w:val="5"/>
          <w:bCs/>
          <w:color w:val="000000"/>
          <w:sz w:val="28"/>
          <w:szCs w:val="28"/>
        </w:rPr>
        <w:t>МБДОУ «Детский сад № 34»</w:t>
      </w:r>
      <w:r>
        <w:rPr>
          <w:rStyle w:val="5"/>
          <w:b/>
          <w:bCs/>
          <w:color w:val="000000"/>
          <w:sz w:val="28"/>
          <w:szCs w:val="28"/>
        </w:rPr>
        <w:t xml:space="preserve"> </w:t>
      </w:r>
      <w:r>
        <w:rPr>
          <w:rStyle w:val="1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составляют соглашение по охране труда.</w:t>
      </w:r>
    </w:p>
    <w:p>
      <w:pPr>
        <w:pStyle w:val="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председатель первичной профсоюзной организации и заведующий, отчитываются по итогам выполнение коллективного договора на общем собрании работников нашего дошкольного учреждения.</w:t>
      </w:r>
    </w:p>
    <w:p>
      <w:pPr>
        <w:pStyle w:val="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первичной профсоюзной организации ежедневно общается с работниками </w:t>
      </w:r>
      <w:r>
        <w:rPr>
          <w:rStyle w:val="5"/>
          <w:bCs/>
          <w:color w:val="000000"/>
          <w:sz w:val="28"/>
          <w:szCs w:val="28"/>
        </w:rPr>
        <w:t>МБДОУ</w:t>
      </w:r>
      <w:r>
        <w:rPr>
          <w:color w:val="000000"/>
          <w:sz w:val="28"/>
          <w:szCs w:val="28"/>
        </w:rPr>
        <w:t xml:space="preserve"> </w:t>
      </w:r>
      <w:r>
        <w:rPr>
          <w:rStyle w:val="5"/>
          <w:bCs/>
          <w:color w:val="000000"/>
          <w:sz w:val="28"/>
          <w:szCs w:val="28"/>
        </w:rPr>
        <w:t>«Детский сад № 34»</w:t>
      </w:r>
      <w:r>
        <w:rPr>
          <w:rStyle w:val="5"/>
          <w:b/>
          <w:bCs/>
          <w:color w:val="000000"/>
          <w:sz w:val="28"/>
          <w:szCs w:val="28"/>
        </w:rPr>
        <w:t xml:space="preserve"> </w:t>
      </w:r>
      <w:r>
        <w:rPr>
          <w:rStyle w:val="1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целью владения информацией об условиях труда и ситуации на рабочих местах принимает участие в работе комиссии по оценке выполнения работ сотрудниками и установлении стимулирующих выплат.</w:t>
      </w:r>
    </w:p>
    <w:p>
      <w:pPr>
        <w:pStyle w:val="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сентябре 2022 года рабочей группой профсоюзного комитета проверены трудовые книжки на своевременность оформления записей в них.</w:t>
      </w:r>
    </w:p>
    <w:p>
      <w:pPr>
        <w:pStyle w:val="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предоставления ежегодных оплачиваемых отпусков составляется работодателем с учетом мнения профсоюзного комитета не позднее 15 декабря.</w:t>
      </w:r>
    </w:p>
    <w:p>
      <w:pPr>
        <w:pStyle w:val="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Своевременно по графику, утвержденному руководителем педагоги </w:t>
      </w:r>
      <w:r>
        <w:rPr>
          <w:rStyle w:val="5"/>
          <w:bCs/>
          <w:color w:val="000000"/>
          <w:sz w:val="28"/>
          <w:szCs w:val="28"/>
        </w:rPr>
        <w:t>МБДОУ</w:t>
      </w:r>
      <w:r>
        <w:rPr>
          <w:color w:val="000000"/>
          <w:sz w:val="28"/>
          <w:szCs w:val="28"/>
        </w:rPr>
        <w:t xml:space="preserve"> </w:t>
      </w:r>
      <w:r>
        <w:rPr>
          <w:rStyle w:val="5"/>
          <w:bCs/>
          <w:color w:val="000000"/>
          <w:sz w:val="28"/>
          <w:szCs w:val="28"/>
        </w:rPr>
        <w:t xml:space="preserve">«Детский сад № 34» </w:t>
      </w:r>
      <w:r>
        <w:rPr>
          <w:color w:val="000000"/>
          <w:sz w:val="28"/>
          <w:szCs w:val="28"/>
        </w:rPr>
        <w:t>повышают свою профессиональную квалификацию и в назначенные сроки проходят аттестацию.</w:t>
      </w:r>
    </w:p>
    <w:p>
      <w:pPr>
        <w:pStyle w:val="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Вся деятельность профкома на виду всего коллектива. Помощником в информировании членов профсоюзной организации является профсоюзный уголок.</w:t>
      </w:r>
    </w:p>
    <w:p>
      <w:pPr>
        <w:pStyle w:val="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профсоюзного комитета проводятся систематически. На них выносятся вопросы соблюдения трудового законодательства администрацией детского сада, охраны труда обсуждаются социально-бытовые проблемы, идет подготовка культурно-массовых мероприятий.</w:t>
      </w:r>
    </w:p>
    <w:p>
      <w:pPr>
        <w:pStyle w:val="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уделяем особое внимание проблемам молодежи, вовлекаем ее в свои ряды. Наши педагоги принимают активное участие во всевозможных профессиональных конкурсах.</w:t>
      </w:r>
    </w:p>
    <w:p>
      <w:pPr>
        <w:pStyle w:val="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Финансовая работа в нашей первичной профсоюзной организации проводится в соответствии с Уставом профсоюза. По заявке снимаем денежные средства со своего счета для проведения запланированных мероприятий.</w:t>
      </w:r>
    </w:p>
    <w:p>
      <w:pPr>
        <w:pStyle w:val="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Традиционными стали поздравления с днем рождения и юбилеями. Для этого оформлен стенд в профсоюзном уголке и проводятся торжественные поздравления.</w:t>
      </w:r>
    </w:p>
    <w:p>
      <w:pPr>
        <w:pStyle w:val="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и профсоюзный комитет уделяют серьезное внимание культурно-массовой работе. Празднований Дня дошкольного работника, Праздничные «огоньки», чествование юбиляров, посещение культурных мероприятий (театр, кино, концерты).</w:t>
      </w:r>
    </w:p>
    <w:p>
      <w:pPr>
        <w:pStyle w:val="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года профсоюзный комитет:</w:t>
      </w:r>
    </w:p>
    <w:p>
      <w:pPr>
        <w:pStyle w:val="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-осуществляет проверку соглашения по охране труда; </w:t>
      </w:r>
    </w:p>
    <w:p>
      <w:pPr>
        <w:pStyle w:val="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-контролировал прохождение сотрудниками медицинского осмотра;</w:t>
      </w:r>
    </w:p>
    <w:p>
      <w:pPr>
        <w:pStyle w:val="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-контролировал выполнение коллективного договора;</w:t>
      </w:r>
    </w:p>
    <w:p>
      <w:pPr>
        <w:pStyle w:val="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5"/>
          <w:bCs/>
          <w:color w:val="000000"/>
          <w:sz w:val="28"/>
          <w:szCs w:val="28"/>
        </w:rPr>
        <w:t xml:space="preserve">На 2023 год </w:t>
      </w:r>
      <w:r>
        <w:rPr>
          <w:color w:val="000000"/>
          <w:sz w:val="28"/>
          <w:szCs w:val="28"/>
        </w:rPr>
        <w:t xml:space="preserve"> профсоюзный комитет ставит следующие задачи:</w:t>
      </w:r>
    </w:p>
    <w:p>
      <w:pPr>
        <w:pStyle w:val="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</w:p>
    <w:p>
      <w:pPr>
        <w:pStyle w:val="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-способствовать сплочению коллектива, способствовать развитию взаимоуважения, взаимовыручки, взаимопомощи в коллективе.</w:t>
      </w:r>
    </w:p>
    <w:p>
      <w:pPr>
        <w:pStyle w:val="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-участие в профессиональных и профсоюзных конкурсах.</w:t>
      </w:r>
    </w:p>
    <w:p>
      <w:pPr>
        <w:pStyle w:val="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>Динамика профсоюзного членства за 2022 год осталась неизменной и составляет 100%.</w:t>
      </w:r>
    </w:p>
    <w:p>
      <w:pPr>
        <w:pStyle w:val="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12"/>
          <w:color w:val="000000"/>
          <w:sz w:val="28"/>
          <w:szCs w:val="28"/>
        </w:rPr>
      </w:pPr>
      <w:bookmarkStart w:id="0" w:name="_GoBack"/>
      <w:bookmarkEnd w:id="0"/>
    </w:p>
    <w:p>
      <w:pPr>
        <w:pStyle w:val="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 xml:space="preserve">Председатель ППО Лавренрова Д. А </w:t>
      </w:r>
    </w:p>
    <w:sectPr>
      <w:pgSz w:w="11906" w:h="16838"/>
      <w:pgMar w:top="1134" w:right="850" w:bottom="74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A5A58"/>
    <w:rsid w:val="00045DD2"/>
    <w:rsid w:val="00061F27"/>
    <w:rsid w:val="00084CCC"/>
    <w:rsid w:val="000C50D5"/>
    <w:rsid w:val="000C6630"/>
    <w:rsid w:val="00167085"/>
    <w:rsid w:val="001B4FEB"/>
    <w:rsid w:val="001E1E76"/>
    <w:rsid w:val="00204FD1"/>
    <w:rsid w:val="00307ACA"/>
    <w:rsid w:val="003220ED"/>
    <w:rsid w:val="003242C3"/>
    <w:rsid w:val="00391364"/>
    <w:rsid w:val="00396758"/>
    <w:rsid w:val="003A7A9F"/>
    <w:rsid w:val="003B5DD6"/>
    <w:rsid w:val="003B7FAE"/>
    <w:rsid w:val="004E645A"/>
    <w:rsid w:val="00547389"/>
    <w:rsid w:val="00592F0D"/>
    <w:rsid w:val="00651A46"/>
    <w:rsid w:val="00751FD1"/>
    <w:rsid w:val="007A7B50"/>
    <w:rsid w:val="007D5E63"/>
    <w:rsid w:val="007E4118"/>
    <w:rsid w:val="00812E05"/>
    <w:rsid w:val="008146B5"/>
    <w:rsid w:val="008256DC"/>
    <w:rsid w:val="00846180"/>
    <w:rsid w:val="008921FD"/>
    <w:rsid w:val="008C0DFD"/>
    <w:rsid w:val="00931D4A"/>
    <w:rsid w:val="00AA5A58"/>
    <w:rsid w:val="00AD1E69"/>
    <w:rsid w:val="00AE4EE2"/>
    <w:rsid w:val="00BB42DE"/>
    <w:rsid w:val="00BC5CB2"/>
    <w:rsid w:val="00C04F3D"/>
    <w:rsid w:val="00C064CD"/>
    <w:rsid w:val="00C863E0"/>
    <w:rsid w:val="00D11B17"/>
    <w:rsid w:val="00D24243"/>
    <w:rsid w:val="00DF7BFC"/>
    <w:rsid w:val="00E03856"/>
    <w:rsid w:val="00E03CBF"/>
    <w:rsid w:val="00E819D1"/>
    <w:rsid w:val="00E97248"/>
    <w:rsid w:val="00FD007F"/>
    <w:rsid w:val="00FE422F"/>
    <w:rsid w:val="38505D91"/>
    <w:rsid w:val="6933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">
    <w:name w:val="s1"/>
    <w:basedOn w:val="2"/>
    <w:uiPriority w:val="0"/>
  </w:style>
  <w:style w:type="paragraph" w:customStyle="1" w:styleId="6">
    <w:name w:val="p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s2"/>
    <w:basedOn w:val="2"/>
    <w:uiPriority w:val="0"/>
  </w:style>
  <w:style w:type="character" w:customStyle="1" w:styleId="8">
    <w:name w:val="s3"/>
    <w:basedOn w:val="2"/>
    <w:uiPriority w:val="0"/>
  </w:style>
  <w:style w:type="paragraph" w:customStyle="1" w:styleId="9">
    <w:name w:val="p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s4"/>
    <w:basedOn w:val="2"/>
    <w:uiPriority w:val="0"/>
  </w:style>
  <w:style w:type="character" w:customStyle="1" w:styleId="11">
    <w:name w:val="apple-converted-space"/>
    <w:basedOn w:val="2"/>
    <w:uiPriority w:val="0"/>
  </w:style>
  <w:style w:type="character" w:customStyle="1" w:styleId="12">
    <w:name w:val="s7"/>
    <w:basedOn w:val="2"/>
    <w:uiPriority w:val="0"/>
  </w:style>
  <w:style w:type="character" w:customStyle="1" w:styleId="13">
    <w:name w:val="s8"/>
    <w:basedOn w:val="2"/>
    <w:uiPriority w:val="0"/>
  </w:style>
  <w:style w:type="paragraph" w:customStyle="1" w:styleId="14">
    <w:name w:val="p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s9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722</Words>
  <Characters>4120</Characters>
  <Lines>34</Lines>
  <Paragraphs>9</Paragraphs>
  <TotalTime>449</TotalTime>
  <ScaleCrop>false</ScaleCrop>
  <LinksUpToDate>false</LinksUpToDate>
  <CharactersWithSpaces>4833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2017-01-21T15:58:00Z</dcterms:created>
  <dc:creator>Клиент</dc:creator>
  <cp:lastModifiedBy>PK</cp:lastModifiedBy>
  <cp:lastPrinted>2018-01-26T06:40:00Z</cp:lastPrinted>
  <dcterms:modified xsi:type="dcterms:W3CDTF">2023-02-02T10:54:26Z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A0A175BF56FA4C999BF6F55B49421C42</vt:lpwstr>
  </property>
</Properties>
</file>