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0" w:lineRule="atLeast"/>
        <w:ind w:firstLine="0"/>
        <w:jc w:val="center"/>
        <w:textAlignment w:val="baseline"/>
        <w:outlineLvl w:val="3"/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  <w:t xml:space="preserve">ДОГОВОР  </w:t>
      </w:r>
      <w:r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  <w:br w:type="textWrapping"/>
      </w:r>
      <w:r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  <w:t>об образовании по образовательным программам дошкольного образования</w:t>
      </w:r>
    </w:p>
    <w:p>
      <w:pPr>
        <w:shd w:val="clear" w:color="auto" w:fill="FFFFFF"/>
        <w:spacing w:line="270" w:lineRule="atLeast"/>
        <w:ind w:firstLine="0"/>
        <w:jc w:val="center"/>
        <w:textAlignment w:val="baseline"/>
        <w:outlineLvl w:val="3"/>
        <w:rPr>
          <w:rFonts w:ascii="Times New Roman" w:hAnsi="Times New Roman" w:eastAsia="Times New Roman"/>
          <w:b/>
          <w:bCs/>
          <w:color w:val="000000"/>
          <w:sz w:val="23"/>
          <w:szCs w:val="23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г. Михайловск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 xml:space="preserve">          "_____" ______________ </w:t>
      </w:r>
      <w:r>
        <w:rPr>
          <w:rFonts w:ascii="Times New Roman" w:hAnsi="Times New Roman" w:eastAsia="Times New Roman"/>
          <w:color w:val="000000"/>
          <w:sz w:val="20"/>
          <w:szCs w:val="20"/>
          <w:u w:val="single"/>
          <w:lang w:eastAsia="ru-RU"/>
        </w:rPr>
        <w:t>202   г</w:t>
      </w:r>
      <w:r>
        <w:rPr>
          <w:rFonts w:ascii="Times New Roman" w:hAnsi="Times New Roman" w:eastAsia="Times New Roman"/>
          <w:color w:val="000000"/>
          <w:sz w:val="20"/>
          <w:szCs w:val="20"/>
          <w:lang w:eastAsia="ru-RU"/>
        </w:rPr>
        <w:t>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hAnsi="Times New Roman" w:eastAsia="Times New Roman"/>
          <w:color w:val="000000"/>
          <w:sz w:val="20"/>
          <w:szCs w:val="20"/>
          <w:lang w:eastAsia="ru-RU"/>
        </w:rPr>
      </w:pPr>
    </w:p>
    <w:p>
      <w:pPr>
        <w:tabs>
          <w:tab w:val="left" w:pos="851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Муниципальное бюджетное дошкольное образовательное учреждение «Детский сад комбинированного вида № 34», осуществляющее образовательную деятельность (далее - Организация) на основании лицензии от 17 марта 2020г. серия 26 Л 01 № 0002545, выданной Министерством образования и молодежной политики Ставропольского края, именуемое в дальнейшем "Исполнитель", в лице заведующего Волобуевой Галины Валерьевны, действующего на основании Устава, утвержденного приказом комитета образования администрации Шпаковского муниципального округа Ставропольского края от 11.03.2021г. № 188 - ОД</w:t>
      </w:r>
      <w:r>
        <w:rPr>
          <w:rFonts w:hint="default" w:ascii="Times New Roman" w:hAnsi="Times New Roman"/>
          <w:lang w:val="en-US" w:eastAsia="ru-RU"/>
        </w:rPr>
        <w:t xml:space="preserve"> </w:t>
      </w:r>
      <w:r>
        <w:rPr>
          <w:rFonts w:ascii="Times New Roman" w:hAnsi="Times New Roman"/>
          <w:lang w:eastAsia="ru-RU"/>
        </w:rPr>
        <w:t>, с одной стороны, и___________________________________________________________________________</w:t>
      </w:r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 родителя)</w:t>
      </w:r>
    </w:p>
    <w:p>
      <w:pPr>
        <w:ind w:firstLine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именуемый(ая) в дальнейшем "Заказчик", действующего на основании</w:t>
      </w:r>
      <w:bookmarkStart w:id="0" w:name="_GoBack"/>
      <w:bookmarkEnd w:id="0"/>
      <w:r>
        <w:rPr>
          <w:rFonts w:ascii="Times New Roman" w:hAnsi="Times New Roman"/>
          <w:lang w:eastAsia="ru-RU"/>
        </w:rPr>
        <w:t xml:space="preserve">                                             паспорт     серия_______№_____________    выдан_______________________________________,</w:t>
      </w:r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интересах несовершеннолетнего ______________________________________________________,</w:t>
      </w:r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(фамилия, имя, отчество  (при наличии), дата рождения)</w:t>
      </w:r>
    </w:p>
    <w:p>
      <w:pPr>
        <w:ind w:firstLine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_____________________________________________________________,</w:t>
      </w:r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(адрес места жительства ребенка с указанием индекса)</w:t>
      </w:r>
    </w:p>
    <w:p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именуемый(ая)  в  дальнейшем  "Воспитанник",   совместно   именуемые   Стороны, заключили настоящий Договор о нижеследующем:</w:t>
      </w:r>
    </w:p>
    <w:p>
      <w:pPr>
        <w:jc w:val="left"/>
        <w:rPr>
          <w:rFonts w:ascii="Times New Roman" w:hAnsi="Times New Roman"/>
          <w:b/>
          <w:lang w:eastAsia="ru-RU"/>
        </w:rPr>
      </w:pPr>
    </w:p>
    <w:p>
      <w:pPr>
        <w:jc w:val="lef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I. Предмет договора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1.1. Предметом договора являются оказание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Организации, присмотр и уход за Воспитанником.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 Форма обучения очная.</w:t>
      </w:r>
    </w:p>
    <w:p>
      <w:pPr>
        <w:ind w:firstLine="284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lang w:eastAsia="ru-RU"/>
        </w:rPr>
        <w:t>1.3. Наименование образовательной программы:</w:t>
      </w:r>
      <w:r>
        <w:rPr>
          <w:rFonts w:ascii="Times New Roman" w:hAnsi="Times New Roman"/>
          <w:i/>
          <w:lang w:eastAsia="ru-RU"/>
        </w:rPr>
        <w:t xml:space="preserve"> основная  программа дошкольного образования общеразвивающей направленности, </w:t>
      </w:r>
      <w:r>
        <w:rPr>
          <w:rFonts w:ascii="Times New Roman" w:hAnsi="Times New Roman"/>
          <w:i/>
          <w:sz w:val="24"/>
          <w:szCs w:val="24"/>
        </w:rPr>
        <w:t>дополнительные общеобразовательные программы</w:t>
      </w:r>
      <w:r>
        <w:rPr>
          <w:rFonts w:ascii="Times New Roman" w:hAnsi="Times New Roman"/>
          <w:i/>
          <w:lang w:eastAsia="ru-RU"/>
        </w:rPr>
        <w:t>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1.5. Режим пребывания Воспитанника в Организации пятидневная неделя, выходной: суббота, воскресение, государственные праздники.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1.6. Режим пребывания Воспитанника в учреждении: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группа полного дня - с 7.00 до 19.00</w:t>
      </w:r>
    </w:p>
    <w:p>
      <w:pPr>
        <w:ind w:firstLine="28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1.7. Воспитанник зачисляется в группу общеразвивающей направленности, полного дня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 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>
      <w:p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II. Взаимодействие Сторон</w:t>
      </w:r>
    </w:p>
    <w:p>
      <w:pPr>
        <w:ind w:firstLine="28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2.1. Исполнитель вправе: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2.1.3.</w:t>
      </w:r>
      <w:r>
        <w:rPr>
          <w:rFonts w:ascii="Times New Roman" w:hAnsi="Times New Roman" w:eastAsia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Отчислить ребенка из Организации при наличии медицинского заключения о состоянии здоровья ребенка, препятствующее его дальнейшему  пребыванию  в Организации.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2.1.4. Не принимать Воспитанника после перенесенного заболевания, а также отсутствия ребенка более 5 календарных дней в Организацию без медицинской справки.</w:t>
      </w:r>
    </w:p>
    <w:p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2.1.5. Переводить ребенка в другие группы в следующих случаях:</w:t>
      </w:r>
    </w:p>
    <w:p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- при резком уменьшении количества детей;</w:t>
      </w:r>
    </w:p>
    <w:p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- на время карантина;</w:t>
      </w:r>
    </w:p>
    <w:p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- в летний период, на время ремонтных работ в Организации.</w:t>
      </w:r>
    </w:p>
    <w:p>
      <w:pPr>
        <w:ind w:firstLine="284"/>
      </w:pPr>
      <w:r>
        <w:rPr>
          <w:rFonts w:ascii="Times New Roman" w:hAnsi="Times New Roman"/>
        </w:rPr>
        <w:t>2.1.6.</w:t>
      </w:r>
      <w:r>
        <w:t xml:space="preserve"> </w:t>
      </w:r>
      <w:r>
        <w:rPr>
          <w:rFonts w:ascii="Times New Roman" w:hAnsi="Times New Roman"/>
        </w:rPr>
        <w:t>Вносить предложения по совершенствованию воспитания ребёнка в семье  (в форме устных бесед с воспитателем, заведующей, учителем - логопедом).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2.1.7. Не передавать Воспитанника Заказчику или доверенным лицам в состоянии алкогольного, токсического или наркотического опьянения.</w:t>
      </w:r>
    </w:p>
    <w:p>
      <w:pPr>
        <w:ind w:firstLine="284"/>
        <w:rPr>
          <w:rFonts w:ascii="Times New Roman" w:hAnsi="Times New Roman"/>
          <w:b/>
          <w:lang w:eastAsia="ru-RU"/>
        </w:rPr>
      </w:pPr>
    </w:p>
    <w:p>
      <w:pPr>
        <w:ind w:firstLine="28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2.2. Заказчик вправе: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2.2.1. Участвовать в образовательной деятельности Организации, в том числе, в формировании образовательной программы.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2.2.2. Получать от Исполнителя информацию: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2.2.3. 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2.2.5.  Находиться  с  Воспитанником  в Организации, в период его адаптации, в течение пяти дней, по 2 часа при наличии медицинского допуска.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2.2.6. 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2.2.7. Создавать (принимать участие в деятельности) коллегиальных органов управления, предусмотренных Уставом Организации.</w:t>
      </w:r>
    </w:p>
    <w:p>
      <w:pPr>
        <w:ind w:firstLine="28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2.3. Исполнитель обязан: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2.3.1. Обеспечить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fldChar w:fldCharType="begin"/>
      </w:r>
      <w:r>
        <w:instrText xml:space="preserve"> HYPERLINK "http://xn--273--84d1f.xn--p1ai/zakonodatelstvo/zakon-rf-ot-07021992-no-2300-1" \o "Закон РФ от 07.02.1992 № 2300-1 (ред. от 02.07.2013) "О защите прав потребителей"{КонсультантПлюс}" </w:instrText>
      </w:r>
      <w:r>
        <w:fldChar w:fldCharType="separate"/>
      </w:r>
      <w:r>
        <w:rPr>
          <w:rStyle w:val="4"/>
          <w:rFonts w:ascii="Times New Roman" w:hAnsi="Times New Roman" w:eastAsia="Times New Roman"/>
          <w:color w:val="000000" w:themeColor="text1"/>
          <w:u w:val="none"/>
          <w:lang w:eastAsia="ru-RU"/>
        </w:rPr>
        <w:t>Законом</w:t>
      </w:r>
      <w:r>
        <w:rPr>
          <w:rStyle w:val="4"/>
          <w:rFonts w:ascii="Times New Roman" w:hAnsi="Times New Roman" w:eastAsia="Times New Roman"/>
          <w:color w:val="000000" w:themeColor="text1"/>
          <w:u w:val="none"/>
          <w:lang w:eastAsia="ru-RU"/>
        </w:rPr>
        <w:fldChar w:fldCharType="end"/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lang w:eastAsia="ru-RU"/>
        </w:rPr>
        <w:t>Российской Федерации от 7 февраля 1992 г. № 2300-1 "О защите прав потребителей" и Федеральным </w:t>
      </w:r>
      <w:r>
        <w:fldChar w:fldCharType="begin"/>
      </w:r>
      <w:r>
        <w:instrText xml:space="preserve"> HYPERLINK "http://xn--273--84d1f.xn--p1ai/zakonodatelstvo/federalnyy-zakon-ot-29-dekabrya-2012-g-no-273-fz-ob-obrazovanii-v-rf" \o "Федеральный закон от 29.12.2012 № 273-ФЗ (ред. от 03.02.2014) "Об образовании в Российской Федерации"{КонсультантПлюс}" </w:instrText>
      </w:r>
      <w:r>
        <w:fldChar w:fldCharType="separate"/>
      </w:r>
      <w:r>
        <w:rPr>
          <w:rStyle w:val="4"/>
          <w:rFonts w:ascii="Times New Roman" w:hAnsi="Times New Roman" w:eastAsia="Times New Roman"/>
          <w:color w:val="000000" w:themeColor="text1"/>
          <w:u w:val="none"/>
          <w:lang w:eastAsia="ru-RU"/>
        </w:rPr>
        <w:t>законом</w:t>
      </w:r>
      <w:r>
        <w:rPr>
          <w:rStyle w:val="4"/>
          <w:rFonts w:ascii="Times New Roman" w:hAnsi="Times New Roman" w:eastAsia="Times New Roman"/>
          <w:color w:val="000000" w:themeColor="text1"/>
          <w:u w:val="none"/>
          <w:lang w:eastAsia="ru-RU"/>
        </w:rPr>
        <w:fldChar w:fldCharType="end"/>
      </w:r>
      <w:r>
        <w:rPr>
          <w:rFonts w:ascii="Times New Roman" w:hAnsi="Times New Roman"/>
          <w:lang w:eastAsia="ru-RU"/>
        </w:rPr>
        <w:t> от 29 декабря 2012 г. № 273-ФЗ "Об образовании в Российской Федерации".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Организации в соответствии с установленными нормами, обеспечивающими его жизнь и здоровье.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2.3.8. Обучать Воспитанника по образовательной программе, предусмотренной пунктом 1.3. настоящего Договора.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ind w:firstLine="284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lang w:eastAsia="ru-RU"/>
        </w:rPr>
        <w:t>2.3.10. Обеспечивать Воспитанника необходимым сбалансированным питанием: общий стол с 4-х разовым питанием</w:t>
      </w:r>
      <w:r>
        <w:rPr>
          <w:rFonts w:ascii="Times New Roman" w:hAnsi="Times New Roman"/>
          <w:i/>
          <w:sz w:val="20"/>
          <w:szCs w:val="20"/>
          <w:lang w:eastAsia="ru-RU"/>
        </w:rPr>
        <w:t>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2.3.11. Переводить Воспитанника в следующую возрастную группу 1 сентября.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2.3.12. Уведомить Заказчика за 1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>
      <w:pPr>
        <w:ind w:firstLine="28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2.4. Заказчик обязан: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 в размере и порядке, указанные в приложении к настоящему Договору, а также плату за присмотр и уход за Воспитанником.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Организации.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Своевременно предоставлять документы на льготы по оплате за присмотр и уход за ребенком, уведомлять Организацию не позднее, чем за 14 дней о прекращении льгот.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2.4.4. Незамедлительно сообщать Исполнителю об изменении контактного телефона и места жительства, смене фамилии, имени, отчества Заказчика, Воспитанника.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2.4.5. Обеспечить посещение Воспитанником Организации согласно правилам внутреннего распорядка Исполнителя.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2.4.6. Информировать Исполнителя о предстоящем отсутствии Воспитанника в Организации или его болезни накануне дня отсутствия или до 8.30 утра дня отсутствия.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2.4.8.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П</w:t>
      </w:r>
      <w:r>
        <w:rPr>
          <w:rFonts w:ascii="Times New Roman" w:hAnsi="Times New Roman"/>
          <w:lang w:eastAsia="ru-RU"/>
        </w:rPr>
        <w:t>риводить Воспитанника в детский сад в опрятном виде и чистой одежде (у Воспитанника должна быть удобная сменная обувь и одежда, индивидуальный носовой платок, расческа).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2.4.9.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Лично передавать и забирать Воспитанника у воспитателя, не передоверяя ребенка лицам, не достигшим 18-летнего возраста. В иных случаях по личной доверенности Заказчика.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rPr>
          <w:rFonts w:ascii="Times New Roman" w:hAnsi="Times New Roman"/>
          <w:b/>
          <w:bCs/>
          <w:lang w:eastAsia="ru-RU"/>
        </w:rPr>
      </w:pPr>
    </w:p>
    <w:p>
      <w:p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III. Размер, сроки и порядок оплаты за присмотр и уход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за Воспитанником</w:t>
      </w:r>
    </w:p>
    <w:p>
      <w:pPr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 3.1. Стоимость  услуг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для группы с 12-часовым пребыванием детей – 1290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>
      <w:pPr>
        <w:ind w:firstLine="284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  <w:r>
        <w:rPr>
          <w:rFonts w:ascii="Times New Roman" w:hAnsi="Times New Roman" w:eastAsia="Times New Roman"/>
          <w:color w:val="000000"/>
          <w:lang w:eastAsia="ru-RU"/>
        </w:rPr>
        <w:t xml:space="preserve">                                 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3.4. Оплата производится в срок до 10 числа текущего месяца  в безналичном порядке на счет, </w:t>
      </w:r>
    </w:p>
    <w:p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указанный в разделе </w:t>
      </w:r>
      <w:r>
        <w:rPr>
          <w:rFonts w:ascii="Times New Roman" w:hAnsi="Times New Roman" w:eastAsia="Times New Roman"/>
          <w:bCs/>
          <w:color w:val="000000"/>
          <w:lang w:eastAsia="ru-RU"/>
        </w:rPr>
        <w:t>VII настоящего договора.</w:t>
      </w:r>
    </w:p>
    <w:p>
      <w:pPr>
        <w:ind w:firstLine="0"/>
        <w:rPr>
          <w:rFonts w:ascii="Times New Roman" w:hAnsi="Times New Roman"/>
          <w:lang w:eastAsia="ru-RU"/>
        </w:rPr>
      </w:pPr>
    </w:p>
    <w:p>
      <w:pPr>
        <w:jc w:val="lef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I</w:t>
      </w:r>
      <w:r>
        <w:rPr>
          <w:rFonts w:ascii="Times New Roman" w:hAnsi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ind w:firstLine="284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4.2.  Заказчик  вправе  отказаться  от исполнения настоящего Договора</w:t>
      </w:r>
      <w:r>
        <w:rPr>
          <w:rFonts w:ascii="Times New Roman" w:hAnsi="Times New Roman" w:eastAsia="Times New Roman"/>
          <w:color w:val="000000"/>
          <w:lang w:eastAsia="ru-RU"/>
        </w:rPr>
        <w:t>.</w:t>
      </w:r>
    </w:p>
    <w:p>
      <w:pPr>
        <w:jc w:val="lef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V. Основания изменения и расторжения договора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shd w:val="clear" w:color="auto" w:fill="FFFFFF"/>
        <w:textAlignment w:val="baseline"/>
        <w:outlineLvl w:val="3"/>
        <w:rPr>
          <w:rFonts w:ascii="Times New Roman" w:hAnsi="Times New Roman" w:eastAsia="Times New Roman"/>
          <w:b/>
          <w:bCs/>
          <w:color w:val="000000"/>
          <w:lang w:eastAsia="ru-RU"/>
        </w:rPr>
      </w:pPr>
    </w:p>
    <w:p>
      <w:pPr>
        <w:shd w:val="clear" w:color="auto" w:fill="FFFFFF"/>
        <w:textAlignment w:val="baseline"/>
        <w:outlineLvl w:val="3"/>
        <w:rPr>
          <w:rFonts w:ascii="Times New Roman" w:hAnsi="Times New Roman" w:eastAsia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lang w:eastAsia="ru-RU"/>
        </w:rPr>
        <w:t xml:space="preserve"> VI. Заключительные положения</w:t>
      </w:r>
      <w:r>
        <w:rPr>
          <w:rFonts w:ascii="Times New Roman" w:hAnsi="Times New Roman" w:eastAsia="Times New Roman"/>
          <w:b/>
          <w:bCs/>
          <w:color w:val="000000"/>
          <w:lang w:eastAsia="ru-RU"/>
        </w:rPr>
        <w:t xml:space="preserve">  </w:t>
      </w:r>
    </w:p>
    <w:p>
      <w:pPr>
        <w:shd w:val="clear" w:color="auto" w:fill="FFFFFF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6.1. Настоящий договор вступает в силу со дня его подписания Сторонами и действует            до «</w:t>
      </w:r>
      <w:r>
        <w:rPr>
          <w:rFonts w:ascii="Times New Roman" w:hAnsi="Times New Roman" w:eastAsia="Times New Roman"/>
          <w:color w:val="000000"/>
          <w:u w:val="single"/>
          <w:lang w:eastAsia="ru-RU"/>
        </w:rPr>
        <w:t>31</w:t>
      </w:r>
      <w:r>
        <w:rPr>
          <w:rFonts w:ascii="Times New Roman" w:hAnsi="Times New Roman" w:eastAsia="Times New Roman"/>
          <w:color w:val="000000"/>
          <w:lang w:eastAsia="ru-RU"/>
        </w:rPr>
        <w:t xml:space="preserve">»  </w:t>
      </w:r>
      <w:r>
        <w:rPr>
          <w:rFonts w:ascii="Times New Roman" w:hAnsi="Times New Roman" w:eastAsia="Times New Roman"/>
          <w:color w:val="000000"/>
          <w:u w:val="single"/>
          <w:lang w:eastAsia="ru-RU"/>
        </w:rPr>
        <w:t>мая</w:t>
      </w:r>
      <w:r>
        <w:rPr>
          <w:rFonts w:ascii="Times New Roman" w:hAnsi="Times New Roman" w:eastAsia="Times New Roman"/>
          <w:color w:val="000000"/>
          <w:lang w:eastAsia="ru-RU"/>
        </w:rPr>
        <w:t xml:space="preserve"> 20__ г.</w:t>
      </w:r>
    </w:p>
    <w:p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shd w:val="clear" w:color="auto" w:fill="FFFFFF"/>
        <w:spacing w:before="75" w:after="75"/>
        <w:ind w:firstLine="30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>
      <w:pPr>
        <w:shd w:val="clear" w:color="auto" w:fill="FFFFFF"/>
        <w:jc w:val="left"/>
        <w:textAlignment w:val="baseline"/>
        <w:outlineLvl w:val="3"/>
        <w:rPr>
          <w:rFonts w:ascii="Times New Roman" w:hAnsi="Times New Roman" w:eastAsia="Times New Roman"/>
          <w:b/>
          <w:bCs/>
          <w:color w:val="000000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lang w:eastAsia="ru-RU"/>
        </w:rPr>
        <w:t>VII. Реквизиты и подписи сторон</w:t>
      </w:r>
    </w:p>
    <w:p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hAnsi="Times New Roman" w:eastAsia="Times New Roman"/>
          <w:b/>
          <w:bCs/>
          <w:color w:val="000000"/>
          <w:lang w:eastAsia="ru-RU"/>
        </w:rPr>
      </w:pPr>
    </w:p>
    <w:tbl>
      <w:tblPr>
        <w:tblStyle w:val="8"/>
        <w:tblW w:w="0" w:type="auto"/>
        <w:tblInd w:w="0" w:type="dxa"/>
        <w:tblBorders>
          <w:top w:val="single" w:color="4BACC6" w:sz="8" w:space="0"/>
          <w:left w:val="none" w:color="auto" w:sz="0" w:space="0"/>
          <w:bottom w:val="single" w:color="4BACC6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7"/>
        <w:gridCol w:w="5137"/>
      </w:tblGrid>
      <w:tr>
        <w:tblPrEx>
          <w:tblBorders>
            <w:top w:val="single" w:color="4BACC6" w:sz="8" w:space="0"/>
            <w:left w:val="none" w:color="auto" w:sz="0" w:space="0"/>
            <w:bottom w:val="single" w:color="4BACC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4757" w:type="dxa"/>
            <w:tcBorders>
              <w:top w:val="single" w:color="4BACC6" w:sz="8" w:space="0"/>
              <w:left w:val="nil"/>
              <w:bottom w:val="single" w:color="4BACC6" w:sz="8" w:space="0"/>
              <w:right w:val="nil"/>
              <w:insideV w:val="nil"/>
            </w:tcBorders>
          </w:tcPr>
          <w:p>
            <w:pPr>
              <w:spacing w:before="0"/>
              <w:ind w:lef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>ИСПОЛНИТЕЛЬ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4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№34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7"/>
                <w:sz w:val="24"/>
                <w:szCs w:val="24"/>
              </w:rPr>
              <w:t>»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>Юридический адрес: 356246 СК,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 xml:space="preserve"> г. Михайловск,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ул. Архитектурная, 37      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телефон 8(8652)997234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ИНН 2623031000</w:t>
            </w:r>
          </w:p>
          <w:p>
            <w:pPr>
              <w:shd w:val="clear" w:color="auto" w:fill="FFFFFF"/>
              <w:spacing w:before="0"/>
              <w:ind w:left="142" w:firstLine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>Отделение Ставрополь Банка России//УФК по Ставропольскому краю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</w:t>
            </w:r>
          </w:p>
          <w:p>
            <w:pPr>
              <w:shd w:val="clear" w:color="auto" w:fill="FFFFFF"/>
              <w:spacing w:before="0"/>
              <w:ind w:left="142" w:firstLine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pacing w:val="-1"/>
                <w:sz w:val="24"/>
                <w:szCs w:val="24"/>
              </w:rPr>
              <w:t>БИК 010702101</w:t>
            </w:r>
          </w:p>
          <w:p>
            <w:pPr>
              <w:shd w:val="clear" w:color="auto" w:fill="FFFFFF"/>
              <w:spacing w:before="10"/>
              <w:ind w:left="142" w:firstLine="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pacing w:val="-4"/>
                <w:sz w:val="24"/>
                <w:szCs w:val="24"/>
              </w:rPr>
              <w:t>р/с 03234643075580002100</w:t>
            </w:r>
          </w:p>
          <w:p>
            <w:pPr>
              <w:shd w:val="clear" w:color="auto" w:fill="FFFFFF"/>
              <w:spacing w:before="0"/>
              <w:ind w:left="142" w:firstLine="0"/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>л/с 20216Ё80200</w:t>
            </w:r>
          </w:p>
          <w:p>
            <w:pPr>
              <w:spacing w:before="0"/>
              <w:ind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7"/>
                <w:sz w:val="24"/>
                <w:szCs w:val="24"/>
              </w:rPr>
              <w:t>_________Г.В. Волобуева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     </w:t>
            </w:r>
          </w:p>
          <w:p>
            <w:pPr>
              <w:spacing w:before="0"/>
              <w:ind w:left="113" w:firstLine="0"/>
              <w:rPr>
                <w:rFonts w:ascii="Times New Roman" w:hAnsi="Times New Roman"/>
                <w:b w:val="0"/>
                <w:bCs/>
                <w:color w:val="31849B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18"/>
                <w:szCs w:val="18"/>
              </w:rPr>
              <w:t xml:space="preserve">М.П.                                        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7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4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137" w:type="dxa"/>
            <w:tcBorders>
              <w:top w:val="single" w:color="4BACC6" w:sz="8" w:space="0"/>
              <w:bottom w:val="single" w:color="4BACC6" w:sz="8" w:space="0"/>
              <w:right w:val="nil"/>
              <w:insideV w:val="nil"/>
            </w:tcBorders>
          </w:tcPr>
          <w:p>
            <w:pPr>
              <w:tabs>
                <w:tab w:val="left" w:pos="209"/>
              </w:tabs>
              <w:spacing w:before="0"/>
              <w:ind w:left="176" w:firstLine="0"/>
              <w:jc w:val="center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7"/>
                <w:sz w:val="24"/>
                <w:szCs w:val="24"/>
              </w:rPr>
              <w:t>ЗАКАЗЧИК  _______________________________________________________________________________________________________________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jc w:val="center"/>
              <w:rPr>
                <w:rFonts w:ascii="Times New Roman" w:hAnsi="Times New Roman"/>
                <w:b w:val="0"/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16"/>
                <w:szCs w:val="16"/>
              </w:rPr>
              <w:t>(фамилия, имя, отчество (при наличии))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jc w:val="left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>паспортные данные  _____________________________________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 xml:space="preserve">__________________________________________________________________________ 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jc w:val="left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>адрес места проживания _______________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  <w:t>_____________________________________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rPr>
                <w:rFonts w:ascii="Times New Roman" w:hAnsi="Times New Roman"/>
                <w:b w:val="0"/>
                <w:bCs/>
                <w:color w:val="000000"/>
                <w:spacing w:val="5"/>
                <w:sz w:val="24"/>
                <w:szCs w:val="24"/>
              </w:rPr>
            </w:pPr>
          </w:p>
          <w:p>
            <w:pPr>
              <w:tabs>
                <w:tab w:val="left" w:pos="209"/>
              </w:tabs>
              <w:spacing w:before="0"/>
              <w:ind w:left="176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контактные данные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tabs>
                <w:tab w:val="left" w:pos="209"/>
              </w:tabs>
              <w:spacing w:before="0"/>
              <w:ind w:left="176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</w:p>
          <w:p>
            <w:pPr>
              <w:tabs>
                <w:tab w:val="left" w:pos="209"/>
              </w:tabs>
              <w:spacing w:before="0"/>
              <w:ind w:left="176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Подпись_____________________    </w:t>
            </w:r>
          </w:p>
          <w:p>
            <w:pPr>
              <w:spacing w:before="0"/>
              <w:ind w:left="-426"/>
              <w:rPr>
                <w:rFonts w:ascii="Times New Roman" w:hAnsi="Times New Roman"/>
                <w:b w:val="0"/>
                <w:bCs/>
                <w:color w:val="31849B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                                 </w:t>
            </w:r>
          </w:p>
        </w:tc>
      </w:tr>
    </w:tbl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hAnsi="Times New Roman" w:eastAsia="Times New Roman"/>
          <w:color w:val="000000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Отметка о получении 2-го экземпляра Заказчиком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Дата: ____________ Подпись: 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hAnsi="Times New Roman" w:eastAsia="Times New Roman"/>
          <w:color w:val="000000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hAnsi="Times New Roman" w:eastAsia="Times New Roman"/>
          <w:color w:val="000000"/>
          <w:lang w:eastAsia="ru-RU"/>
        </w:rPr>
      </w:pPr>
    </w:p>
    <w:sectPr>
      <w:pgSz w:w="11906" w:h="16838"/>
      <w:pgMar w:top="709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94AAF"/>
    <w:rsid w:val="00026523"/>
    <w:rsid w:val="00027D8D"/>
    <w:rsid w:val="00071B51"/>
    <w:rsid w:val="000B20AE"/>
    <w:rsid w:val="000D08E9"/>
    <w:rsid w:val="00197B3C"/>
    <w:rsid w:val="001E1002"/>
    <w:rsid w:val="001E3733"/>
    <w:rsid w:val="0021054D"/>
    <w:rsid w:val="00253839"/>
    <w:rsid w:val="002A60B2"/>
    <w:rsid w:val="003457B6"/>
    <w:rsid w:val="00345916"/>
    <w:rsid w:val="00453D97"/>
    <w:rsid w:val="004B46F9"/>
    <w:rsid w:val="004C2BBF"/>
    <w:rsid w:val="004D3B30"/>
    <w:rsid w:val="0050321E"/>
    <w:rsid w:val="00535025"/>
    <w:rsid w:val="005371C4"/>
    <w:rsid w:val="005445E4"/>
    <w:rsid w:val="00562E7B"/>
    <w:rsid w:val="005669BF"/>
    <w:rsid w:val="00566B76"/>
    <w:rsid w:val="00577150"/>
    <w:rsid w:val="005A407B"/>
    <w:rsid w:val="005B6E30"/>
    <w:rsid w:val="005E104E"/>
    <w:rsid w:val="00620718"/>
    <w:rsid w:val="006228E9"/>
    <w:rsid w:val="0063455E"/>
    <w:rsid w:val="006358D1"/>
    <w:rsid w:val="006953BF"/>
    <w:rsid w:val="00695D5B"/>
    <w:rsid w:val="0069632B"/>
    <w:rsid w:val="006A3E26"/>
    <w:rsid w:val="006C1851"/>
    <w:rsid w:val="006F4A40"/>
    <w:rsid w:val="00703AFB"/>
    <w:rsid w:val="00730E5F"/>
    <w:rsid w:val="007358CE"/>
    <w:rsid w:val="0075241E"/>
    <w:rsid w:val="007D3D28"/>
    <w:rsid w:val="008076C2"/>
    <w:rsid w:val="008466FE"/>
    <w:rsid w:val="008703AA"/>
    <w:rsid w:val="00894AAF"/>
    <w:rsid w:val="008E65D5"/>
    <w:rsid w:val="00922956"/>
    <w:rsid w:val="00935C45"/>
    <w:rsid w:val="00962239"/>
    <w:rsid w:val="009A71E5"/>
    <w:rsid w:val="009C2382"/>
    <w:rsid w:val="009C787E"/>
    <w:rsid w:val="009F7DA3"/>
    <w:rsid w:val="00A066A4"/>
    <w:rsid w:val="00A67272"/>
    <w:rsid w:val="00A710F3"/>
    <w:rsid w:val="00AA339D"/>
    <w:rsid w:val="00AA5935"/>
    <w:rsid w:val="00AC6788"/>
    <w:rsid w:val="00AE7236"/>
    <w:rsid w:val="00AF2C3C"/>
    <w:rsid w:val="00B050DF"/>
    <w:rsid w:val="00B15036"/>
    <w:rsid w:val="00B27581"/>
    <w:rsid w:val="00B30AA2"/>
    <w:rsid w:val="00B31CDE"/>
    <w:rsid w:val="00BA5E23"/>
    <w:rsid w:val="00BA6487"/>
    <w:rsid w:val="00BD2CCE"/>
    <w:rsid w:val="00BF0B30"/>
    <w:rsid w:val="00BF6ED7"/>
    <w:rsid w:val="00C05E64"/>
    <w:rsid w:val="00C87242"/>
    <w:rsid w:val="00CA6AD6"/>
    <w:rsid w:val="00D03CCB"/>
    <w:rsid w:val="00D15614"/>
    <w:rsid w:val="00D24FE5"/>
    <w:rsid w:val="00D761BA"/>
    <w:rsid w:val="00DB1787"/>
    <w:rsid w:val="00DC158C"/>
    <w:rsid w:val="00DC7FB0"/>
    <w:rsid w:val="00E021BF"/>
    <w:rsid w:val="00E11B37"/>
    <w:rsid w:val="00E160E4"/>
    <w:rsid w:val="00E238EE"/>
    <w:rsid w:val="00E30EFC"/>
    <w:rsid w:val="00E346FB"/>
    <w:rsid w:val="00E45FD1"/>
    <w:rsid w:val="00E849A6"/>
    <w:rsid w:val="00EB66C9"/>
    <w:rsid w:val="00EF6085"/>
    <w:rsid w:val="00F009E6"/>
    <w:rsid w:val="00F66D47"/>
    <w:rsid w:val="00F77839"/>
    <w:rsid w:val="00FB3203"/>
    <w:rsid w:val="78C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 Accent 5"/>
  </w:latentStyles>
  <w:style w:type="paragraph" w:default="1" w:styleId="1">
    <w:name w:val="Normal"/>
    <w:qFormat/>
    <w:uiPriority w:val="0"/>
    <w:pPr>
      <w:spacing w:after="0" w:line="240" w:lineRule="auto"/>
      <w:ind w:firstLine="709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table" w:styleId="8">
    <w:name w:val="Light Shading Accent 5"/>
    <w:basedOn w:val="3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2354</Words>
  <Characters>13423</Characters>
  <Lines>111</Lines>
  <Paragraphs>31</Paragraphs>
  <TotalTime>751</TotalTime>
  <ScaleCrop>false</ScaleCrop>
  <LinksUpToDate>false</LinksUpToDate>
  <CharactersWithSpaces>15746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2014-04-23T10:55:00Z</dcterms:created>
  <dc:creator>Жаботинская </dc:creator>
  <cp:lastModifiedBy>WPS_1611557931</cp:lastModifiedBy>
  <cp:lastPrinted>2021-03-18T11:07:00Z</cp:lastPrinted>
  <dcterms:modified xsi:type="dcterms:W3CDTF">2021-03-18T12:34:17Z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